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01" w:rsidRPr="00CF2001" w:rsidRDefault="00CF2001" w:rsidP="00CF2001">
      <w:pPr>
        <w:widowControl/>
        <w:spacing w:line="840" w:lineRule="atLeast"/>
        <w:jc w:val="center"/>
        <w:rPr>
          <w:rFonts w:ascii="Arial" w:eastAsia="宋体" w:hAnsi="Arial" w:cs="Arial"/>
          <w:color w:val="000000"/>
          <w:kern w:val="0"/>
          <w:sz w:val="36"/>
          <w:szCs w:val="36"/>
        </w:rPr>
      </w:pPr>
      <w:bookmarkStart w:id="0" w:name="_GoBack"/>
      <w:r w:rsidRPr="00CF2001">
        <w:rPr>
          <w:rFonts w:ascii="Arial" w:eastAsia="宋体" w:hAnsi="Arial" w:cs="Arial"/>
          <w:color w:val="000000"/>
          <w:kern w:val="0"/>
          <w:sz w:val="36"/>
          <w:szCs w:val="36"/>
        </w:rPr>
        <w:t>新华时评：让宪法精神在全体人民中落地生根</w:t>
      </w:r>
      <w:bookmarkEnd w:id="0"/>
    </w:p>
    <w:p w:rsidR="00CF2001" w:rsidRPr="00CF2001" w:rsidRDefault="00CF2001" w:rsidP="00CF2001">
      <w:pPr>
        <w:widowControl/>
        <w:spacing w:line="600" w:lineRule="atLeast"/>
        <w:ind w:firstLineChars="2767" w:firstLine="5811"/>
        <w:jc w:val="center"/>
        <w:rPr>
          <w:rFonts w:ascii="宋体" w:eastAsia="宋体" w:hAnsi="宋体" w:cs="Arial"/>
          <w:color w:val="4D4D4D"/>
          <w:kern w:val="0"/>
          <w:szCs w:val="21"/>
        </w:rPr>
      </w:pPr>
      <w:r w:rsidRPr="00CF2001">
        <w:rPr>
          <w:rFonts w:ascii="宋体" w:eastAsia="宋体" w:hAnsi="宋体" w:cs="Arial"/>
          <w:color w:val="4D4D4D"/>
          <w:kern w:val="0"/>
          <w:szCs w:val="24"/>
          <w:bdr w:val="none" w:sz="0" w:space="0" w:color="auto" w:frame="1"/>
        </w:rPr>
        <w:t>新华网</w:t>
      </w:r>
      <w:r w:rsidRPr="00CF2001">
        <w:rPr>
          <w:rFonts w:ascii="宋体" w:eastAsia="宋体" w:hAnsi="宋体" w:cs="Arial"/>
          <w:color w:val="4D4D4D"/>
          <w:kern w:val="0"/>
          <w:sz w:val="18"/>
          <w:szCs w:val="21"/>
        </w:rPr>
        <w:t> </w:t>
      </w:r>
      <w:r w:rsidRPr="00CF2001">
        <w:rPr>
          <w:rFonts w:ascii="宋体" w:eastAsia="宋体" w:hAnsi="宋体" w:cs="Arial"/>
          <w:color w:val="4D4D4D"/>
          <w:kern w:val="0"/>
          <w:szCs w:val="24"/>
          <w:bdr w:val="none" w:sz="0" w:space="0" w:color="auto" w:frame="1"/>
        </w:rPr>
        <w:t>2021-12-03</w:t>
      </w:r>
    </w:p>
    <w:p w:rsidR="00CF2001" w:rsidRPr="00CF2001" w:rsidRDefault="00CF2001" w:rsidP="00CF2001">
      <w:pPr>
        <w:widowControl/>
        <w:spacing w:line="48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F2001">
        <w:rPr>
          <w:rFonts w:ascii="Arial" w:eastAsia="宋体" w:hAnsi="Arial" w:cs="Arial"/>
          <w:color w:val="333333"/>
          <w:kern w:val="0"/>
          <w:szCs w:val="21"/>
        </w:rPr>
        <w:t xml:space="preserve">　　新华社北京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12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2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日电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题：让宪法精神在全体人民中落地生根</w:t>
      </w:r>
    </w:p>
    <w:p w:rsidR="00CF2001" w:rsidRPr="00CF2001" w:rsidRDefault="00CF2001" w:rsidP="00CF2001">
      <w:pPr>
        <w:widowControl/>
        <w:spacing w:line="48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F2001">
        <w:rPr>
          <w:rFonts w:ascii="Arial" w:eastAsia="宋体" w:hAnsi="Arial" w:cs="Arial"/>
          <w:color w:val="333333"/>
          <w:kern w:val="0"/>
          <w:szCs w:val="21"/>
        </w:rPr>
        <w:t xml:space="preserve">　　新华社记者白阳</w:t>
      </w:r>
    </w:p>
    <w:p w:rsidR="00CF2001" w:rsidRPr="00CF2001" w:rsidRDefault="00CF2001" w:rsidP="00CF2001">
      <w:pPr>
        <w:widowControl/>
        <w:spacing w:line="48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F2001">
        <w:rPr>
          <w:rFonts w:ascii="Arial" w:eastAsia="宋体" w:hAnsi="Arial" w:cs="Arial"/>
          <w:color w:val="333333"/>
          <w:kern w:val="0"/>
          <w:szCs w:val="21"/>
        </w:rPr>
        <w:t xml:space="preserve">　　第四个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宪法宣传周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活动正在各地广泛开展。从开展宪法宣誓到组织宪法晨读，从推出宪法主题专列到开设群众法治讲堂，一系列具有鲜明特色、群众喜闻乐见的宣传活动，让宪法贴近民众的生活、走进百姓的心里。</w:t>
      </w:r>
    </w:p>
    <w:p w:rsidR="00CF2001" w:rsidRPr="00CF2001" w:rsidRDefault="00CF2001" w:rsidP="00CF2001">
      <w:pPr>
        <w:widowControl/>
        <w:spacing w:line="48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F2001">
        <w:rPr>
          <w:rFonts w:ascii="Arial" w:eastAsia="宋体" w:hAnsi="Arial" w:cs="Arial"/>
          <w:color w:val="333333"/>
          <w:kern w:val="0"/>
          <w:szCs w:val="21"/>
        </w:rPr>
        <w:t xml:space="preserve">　　宪法是国家的根本法，是治国安邦的总章程。党的十八大以来，随着科学立法、严格执法、公正司法、全民守法统筹推进，以宪法为统帅的中国特色社会主义法律体系不断完善，有效推进了国家治理体系和治理能力现代化，法治中国建设不断登临新境界。</w:t>
      </w:r>
    </w:p>
    <w:p w:rsidR="00CF2001" w:rsidRPr="00CF2001" w:rsidRDefault="00CF2001" w:rsidP="00CF2001">
      <w:pPr>
        <w:widowControl/>
        <w:spacing w:line="48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F2001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法律必须被信仰，否则它将形同虚设。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尊崇宪法、学习宪法、遵守宪法、维护宪法、运用宪法，需要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宪法宣传周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集中宣传，更需要持之以恒、久久为功，努力推动在全社会树立宪法权威。</w:t>
      </w:r>
    </w:p>
    <w:p w:rsidR="00CF2001" w:rsidRPr="00CF2001" w:rsidRDefault="00CF2001" w:rsidP="00CF2001">
      <w:pPr>
        <w:widowControl/>
        <w:spacing w:line="48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F2001">
        <w:rPr>
          <w:rFonts w:ascii="Arial" w:eastAsia="宋体" w:hAnsi="Arial" w:cs="Arial"/>
          <w:color w:val="333333"/>
          <w:kern w:val="0"/>
          <w:szCs w:val="21"/>
        </w:rPr>
        <w:t xml:space="preserve">　　宪法的生命在于实施，宪法的权威也在于实施。新时代推进全面依法治国，需要进一</w:t>
      </w:r>
      <w:proofErr w:type="gramStart"/>
      <w:r w:rsidRPr="00CF2001">
        <w:rPr>
          <w:rFonts w:ascii="Arial" w:eastAsia="宋体" w:hAnsi="Arial" w:cs="Arial"/>
          <w:color w:val="333333"/>
          <w:kern w:val="0"/>
          <w:szCs w:val="21"/>
        </w:rPr>
        <w:t>步加强</w:t>
      </w:r>
      <w:proofErr w:type="gramEnd"/>
      <w:r w:rsidRPr="00CF2001">
        <w:rPr>
          <w:rFonts w:ascii="Arial" w:eastAsia="宋体" w:hAnsi="Arial" w:cs="Arial"/>
          <w:color w:val="333333"/>
          <w:kern w:val="0"/>
          <w:szCs w:val="21"/>
        </w:rPr>
        <w:t>宪法实施和监督。要健全保证宪法全面实施的体制机制，让纸面上的条文真正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活起来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”“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落下去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，不断提升人民群众的获得感、幸福感、安全感，增强宪法和法律的公信力。</w:t>
      </w:r>
    </w:p>
    <w:p w:rsidR="00CF2001" w:rsidRPr="00CF2001" w:rsidRDefault="00CF2001" w:rsidP="00CF2001">
      <w:pPr>
        <w:widowControl/>
        <w:spacing w:line="48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F2001">
        <w:rPr>
          <w:rFonts w:ascii="Arial" w:eastAsia="宋体" w:hAnsi="Arial" w:cs="Arial"/>
          <w:color w:val="333333"/>
          <w:kern w:val="0"/>
          <w:szCs w:val="21"/>
        </w:rPr>
        <w:t xml:space="preserve">　　新时代推进全面依法治国，还要进一步丰富宪法和法律宣传的内容形式，推动宪法和法律学习宣传常态化、制度化。要严格落实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谁执法谁普法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F2001">
        <w:rPr>
          <w:rFonts w:ascii="Arial" w:eastAsia="宋体" w:hAnsi="Arial" w:cs="Arial"/>
          <w:color w:val="333333"/>
          <w:kern w:val="0"/>
          <w:szCs w:val="21"/>
        </w:rPr>
        <w:t>普法责任制，努力培养办事依法、遇事找法、解决问题用法、化解矛盾靠法的法治环境，让厉行法治成为社会共识和基本准则。</w:t>
      </w:r>
    </w:p>
    <w:p w:rsidR="00CF2001" w:rsidRPr="00CF2001" w:rsidRDefault="00CF2001" w:rsidP="00CF2001">
      <w:pPr>
        <w:widowControl/>
        <w:spacing w:line="48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F2001">
        <w:rPr>
          <w:rFonts w:ascii="Arial" w:eastAsia="宋体" w:hAnsi="Arial" w:cs="Arial"/>
          <w:color w:val="333333"/>
          <w:kern w:val="0"/>
          <w:szCs w:val="21"/>
        </w:rPr>
        <w:t xml:space="preserve">　　人民是全面依法治国的主体和力量源泉。推进全面依法治国，离不开全社会的共同努力。新时代新征程上，我们要继续厚植法治根基，让宪法精神在全体人民中落地生根，为中华民族伟大复兴凝聚源源不断的磅礴伟力。</w:t>
      </w:r>
    </w:p>
    <w:p w:rsidR="0062404B" w:rsidRDefault="0062404B"/>
    <w:sectPr w:rsidR="0062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73"/>
    <w:rsid w:val="00211973"/>
    <w:rsid w:val="0062404B"/>
    <w:rsid w:val="00C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1AE3"/>
  <w15:chartTrackingRefBased/>
  <w15:docId w15:val="{D1B8CD9F-D340-43F0-8C58-683BFEA2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ig33">
    <w:name w:val="marig33"/>
    <w:basedOn w:val="a0"/>
    <w:rsid w:val="00CF2001"/>
  </w:style>
  <w:style w:type="character" w:customStyle="1" w:styleId="marig210">
    <w:name w:val="marig_210"/>
    <w:basedOn w:val="a0"/>
    <w:rsid w:val="00CF2001"/>
  </w:style>
  <w:style w:type="paragraph" w:styleId="a3">
    <w:name w:val="Normal (Web)"/>
    <w:basedOn w:val="a"/>
    <w:uiPriority w:val="99"/>
    <w:semiHidden/>
    <w:unhideWhenUsed/>
    <w:rsid w:val="00CF2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715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649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496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58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2021-12-03T07:50:00Z</dcterms:created>
  <dcterms:modified xsi:type="dcterms:W3CDTF">2021-12-03T08:08:00Z</dcterms:modified>
</cp:coreProperties>
</file>